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E2" w:rsidRPr="003F61E2" w:rsidRDefault="003F61E2" w:rsidP="003F61E2">
      <w:pPr>
        <w:widowControl/>
        <w:jc w:val="center"/>
        <w:rPr>
          <w:rFonts w:ascii="Arial" w:eastAsia="宋体" w:hAnsi="Arial" w:cs="Arial"/>
          <w:color w:val="11449E"/>
          <w:kern w:val="0"/>
          <w:sz w:val="14"/>
          <w:szCs w:val="14"/>
        </w:rPr>
      </w:pPr>
      <w:r w:rsidRPr="003F61E2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第四周会议活动安排</w:t>
      </w:r>
    </w:p>
    <w:p w:rsidR="003F61E2" w:rsidRPr="003F61E2" w:rsidRDefault="003F61E2" w:rsidP="003F61E2">
      <w:pPr>
        <w:widowControl/>
        <w:jc w:val="right"/>
        <w:rPr>
          <w:rFonts w:ascii="Arial" w:eastAsia="宋体" w:hAnsi="Arial" w:cs="Arial"/>
          <w:color w:val="11449E"/>
          <w:kern w:val="0"/>
          <w:sz w:val="19"/>
          <w:szCs w:val="19"/>
        </w:rPr>
      </w:pPr>
      <w:r w:rsidRPr="003F61E2">
        <w:rPr>
          <w:rFonts w:ascii="Arial" w:eastAsia="宋体" w:hAnsi="Arial" w:cs="Arial"/>
          <w:color w:val="11449E"/>
          <w:kern w:val="0"/>
          <w:sz w:val="19"/>
          <w:szCs w:val="19"/>
        </w:rPr>
        <w:t>2019-09-</w:t>
      </w:r>
      <w:proofErr w:type="gramStart"/>
      <w:r w:rsidRPr="003F61E2">
        <w:rPr>
          <w:rFonts w:ascii="Arial" w:eastAsia="宋体" w:hAnsi="Arial" w:cs="Arial"/>
          <w:color w:val="11449E"/>
          <w:kern w:val="0"/>
          <w:sz w:val="19"/>
          <w:szCs w:val="19"/>
        </w:rPr>
        <w:t>30  ~</w:t>
      </w:r>
      <w:proofErr w:type="gramEnd"/>
      <w:r w:rsidRPr="003F61E2">
        <w:rPr>
          <w:rFonts w:ascii="Arial" w:eastAsia="宋体" w:hAnsi="Arial" w:cs="Arial"/>
          <w:color w:val="11449E"/>
          <w:kern w:val="0"/>
          <w:sz w:val="19"/>
          <w:szCs w:val="19"/>
        </w:rPr>
        <w:t>  2019-10-06    </w:t>
      </w:r>
    </w:p>
    <w:p w:rsidR="003F61E2" w:rsidRPr="003F61E2" w:rsidRDefault="003F61E2" w:rsidP="003F61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1120"/>
        <w:gridCol w:w="3841"/>
        <w:gridCol w:w="1120"/>
        <w:gridCol w:w="3362"/>
        <w:gridCol w:w="1601"/>
        <w:gridCol w:w="1601"/>
      </w:tblGrid>
      <w:tr w:rsidR="003F61E2" w:rsidRPr="003F61E2" w:rsidTr="003F61E2">
        <w:trPr>
          <w:trHeight w:val="84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B16AE3" w:rsidRPr="00CC4031" w:rsidTr="001745A8">
        <w:trPr>
          <w:trHeight w:val="1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16AE3" w:rsidRPr="003F61E2" w:rsidRDefault="00B16AE3" w:rsidP="00B16AE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="00CC4031" w:rsidRPr="00CC4031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29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B16AE3" w:rsidRPr="00CC4031" w:rsidRDefault="00B16AE3" w:rsidP="00CC403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 w:rsidR="00CC4031" w:rsidRPr="00CC4031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16AE3" w:rsidRPr="00CC4031" w:rsidRDefault="00CC4031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031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  <w:r w:rsidRPr="00CC4031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16AE3" w:rsidRPr="00CC4031" w:rsidRDefault="00CC4031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031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支部书记培训会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16AE3" w:rsidRPr="00CC4031" w:rsidRDefault="00B16AE3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16AE3" w:rsidRPr="00CC4031" w:rsidRDefault="00CC4031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各支部书记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16AE3" w:rsidRPr="00CC4031" w:rsidRDefault="001745A8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学校组织部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16AE3" w:rsidRPr="00CC4031" w:rsidRDefault="00CC4031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下沙校区</w:t>
            </w:r>
            <w:r w:rsidRPr="00CC4031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综合楼二楼报告厅</w:t>
            </w:r>
          </w:p>
        </w:tc>
      </w:tr>
      <w:tr w:rsidR="003F61E2" w:rsidRPr="003F61E2" w:rsidTr="001745A8">
        <w:trPr>
          <w:trHeight w:val="1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30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陈寿灿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F61E2" w:rsidRPr="003F61E2" w:rsidRDefault="003F61E2" w:rsidP="003F61E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3F61E2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</w:tbl>
    <w:p w:rsidR="001745A8" w:rsidRDefault="001745A8" w:rsidP="003F61E2">
      <w:pPr>
        <w:widowControl/>
        <w:jc w:val="left"/>
        <w:rPr>
          <w:rFonts w:ascii="Arial" w:eastAsia="宋体" w:hAnsi="Arial" w:cs="Arial" w:hint="eastAsia"/>
          <w:color w:val="11449E"/>
          <w:kern w:val="0"/>
          <w:szCs w:val="21"/>
        </w:rPr>
      </w:pPr>
    </w:p>
    <w:p w:rsidR="003F61E2" w:rsidRPr="003F61E2" w:rsidRDefault="003F61E2" w:rsidP="003F61E2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3F61E2">
        <w:rPr>
          <w:rFonts w:ascii="Arial" w:eastAsia="宋体" w:hAnsi="Arial" w:cs="Arial"/>
          <w:color w:val="11449E"/>
          <w:kern w:val="0"/>
          <w:szCs w:val="21"/>
        </w:rPr>
        <w:t>注：</w:t>
      </w:r>
    </w:p>
    <w:p w:rsidR="003F61E2" w:rsidRPr="003F61E2" w:rsidRDefault="003F61E2" w:rsidP="003F61E2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3F61E2">
        <w:rPr>
          <w:rFonts w:ascii="Arial" w:eastAsia="宋体" w:hAnsi="Arial" w:cs="Arial"/>
          <w:color w:val="11449E"/>
          <w:kern w:val="0"/>
          <w:szCs w:val="21"/>
        </w:rPr>
        <w:t>1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．根据教学安排，本学期开始，原周二下午学生活动日调整为周三下午；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br/>
        <w:t>2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．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“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不忘初心、牢记使命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”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主题教育（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9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29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日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-10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14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日）主要工作安排，详见学校办公网左下方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“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专题栏目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”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t>；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br/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3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．国庆节：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10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月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1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日至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7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日放假调休，共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7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天，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9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月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29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日（周日）补周五的课，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10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月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12</w:t>
      </w:r>
      <w:r w:rsidRPr="003F61E2">
        <w:rPr>
          <w:rFonts w:ascii="Arial" w:eastAsia="宋体" w:hAnsi="Arial" w:cs="Arial"/>
          <w:b/>
          <w:color w:val="FF0000"/>
          <w:kern w:val="0"/>
          <w:szCs w:val="21"/>
        </w:rPr>
        <w:t>日（周六）补周三的课；</w:t>
      </w:r>
      <w:r w:rsidRPr="003F61E2">
        <w:rPr>
          <w:rFonts w:ascii="Arial" w:eastAsia="宋体" w:hAnsi="Arial" w:cs="Arial"/>
          <w:color w:val="11449E"/>
          <w:kern w:val="0"/>
          <w:szCs w:val="21"/>
        </w:rPr>
        <w:br/>
      </w:r>
    </w:p>
    <w:p w:rsidR="00B4438E" w:rsidRPr="00CC4031" w:rsidRDefault="00B4438E">
      <w:pPr>
        <w:rPr>
          <w:szCs w:val="21"/>
        </w:rPr>
      </w:pPr>
    </w:p>
    <w:sectPr w:rsidR="00B4438E" w:rsidRPr="00CC4031" w:rsidSect="00B16A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1E2"/>
    <w:rsid w:val="000957FA"/>
    <w:rsid w:val="001745A8"/>
    <w:rsid w:val="003F61E2"/>
    <w:rsid w:val="00B16AE3"/>
    <w:rsid w:val="00B4438E"/>
    <w:rsid w:val="00C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5</cp:revision>
  <cp:lastPrinted>2019-09-27T08:37:00Z</cp:lastPrinted>
  <dcterms:created xsi:type="dcterms:W3CDTF">2019-09-27T07:44:00Z</dcterms:created>
  <dcterms:modified xsi:type="dcterms:W3CDTF">2019-09-27T08:37:00Z</dcterms:modified>
</cp:coreProperties>
</file>