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90" w:rsidRPr="00572290" w:rsidRDefault="00572290" w:rsidP="0057229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72290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第十周会议活动安排</w:t>
      </w:r>
    </w:p>
    <w:p w:rsidR="00572290" w:rsidRPr="00572290" w:rsidRDefault="00572290" w:rsidP="00572290">
      <w:pPr>
        <w:widowControl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572290">
        <w:rPr>
          <w:rFonts w:ascii="Arial" w:eastAsia="宋体" w:hAnsi="Arial" w:cs="Arial"/>
          <w:color w:val="11449E"/>
          <w:kern w:val="0"/>
          <w:sz w:val="24"/>
          <w:szCs w:val="24"/>
        </w:rPr>
        <w:t>2020-11-</w:t>
      </w:r>
      <w:proofErr w:type="gramStart"/>
      <w:r w:rsidRPr="00572290">
        <w:rPr>
          <w:rFonts w:ascii="Arial" w:eastAsia="宋体" w:hAnsi="Arial" w:cs="Arial"/>
          <w:color w:val="11449E"/>
          <w:kern w:val="0"/>
          <w:sz w:val="24"/>
          <w:szCs w:val="24"/>
        </w:rPr>
        <w:t>23  ~</w:t>
      </w:r>
      <w:proofErr w:type="gramEnd"/>
      <w:r w:rsidRPr="00572290">
        <w:rPr>
          <w:rFonts w:ascii="Arial" w:eastAsia="宋体" w:hAnsi="Arial" w:cs="Arial"/>
          <w:color w:val="11449E"/>
          <w:kern w:val="0"/>
          <w:sz w:val="24"/>
          <w:szCs w:val="24"/>
        </w:rPr>
        <w:t>  2020-11-29    </w:t>
      </w:r>
    </w:p>
    <w:p w:rsidR="00572290" w:rsidRPr="00572290" w:rsidRDefault="00572290" w:rsidP="0057229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096"/>
        <w:gridCol w:w="3759"/>
        <w:gridCol w:w="1096"/>
        <w:gridCol w:w="3290"/>
        <w:gridCol w:w="1567"/>
        <w:gridCol w:w="1567"/>
      </w:tblGrid>
      <w:tr w:rsidR="00572290" w:rsidRPr="00572290" w:rsidTr="000F566C">
        <w:trPr>
          <w:trHeight w:val="738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572290" w:rsidRPr="00572290" w:rsidTr="00572290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24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学生工作会议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钱天国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各学院分管学生工作负责人、学办主管，学工部、</w:t>
            </w:r>
            <w:proofErr w:type="gramStart"/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研</w:t>
            </w:r>
            <w:proofErr w:type="gramEnd"/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工部、教务处、保卫处、国教学院、</w:t>
            </w:r>
            <w:proofErr w:type="gramStart"/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继教学</w:t>
            </w:r>
            <w:proofErr w:type="gramEnd"/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院、后勤中心、团委负责人，心理健康中心负责人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572290" w:rsidRPr="00572290" w:rsidTr="00572290">
        <w:trPr>
          <w:trHeight w:val="59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11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25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572290" w:rsidRPr="00572290" w:rsidRDefault="00572290" w:rsidP="00572290">
            <w:pPr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</w:pP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13:30-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4243DF" w:rsidRDefault="00572290" w:rsidP="00572290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</w:pP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学校党委</w:t>
            </w: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巡查</w:t>
            </w: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组</w:t>
            </w: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巡查</w:t>
            </w: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学院党委工作</w:t>
            </w:r>
          </w:p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</w:pPr>
            <w:bookmarkStart w:id="0" w:name="_GoBack"/>
            <w:bookmarkEnd w:id="0"/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动员会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</w:pP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李靖华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</w:pP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学校巡查组</w:t>
            </w: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成员</w:t>
            </w: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、</w:t>
            </w: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学院全体教职工、学生党支部书记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下沙校区综合大楼</w:t>
            </w: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1248</w:t>
            </w:r>
          </w:p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会议室</w:t>
            </w:r>
          </w:p>
        </w:tc>
      </w:tr>
      <w:tr w:rsidR="00572290" w:rsidRPr="00572290" w:rsidTr="007150BE">
        <w:trPr>
          <w:trHeight w:val="10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</w:pP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动员会后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</w:pP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领导班子</w:t>
            </w: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汇报会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</w:pP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巡查组组长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</w:pP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学校巡查组</w:t>
            </w: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成员</w:t>
            </w: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、</w:t>
            </w: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学院党</w:t>
            </w:r>
            <w:r w:rsidRPr="000F566C">
              <w:rPr>
                <w:rFonts w:ascii="Arial" w:eastAsia="宋体" w:hAnsi="Arial" w:cs="Arial" w:hint="eastAsia"/>
                <w:b/>
                <w:color w:val="FF0000"/>
                <w:kern w:val="0"/>
                <w:szCs w:val="21"/>
              </w:rPr>
              <w:t>政</w:t>
            </w:r>
            <w:r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领导班子成员、学院联络员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下沙校区综合大楼</w:t>
            </w:r>
            <w:r w:rsidR="000F566C" w:rsidRPr="000F566C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846</w:t>
            </w:r>
          </w:p>
          <w:p w:rsidR="00572290" w:rsidRPr="000F566C" w:rsidRDefault="00572290" w:rsidP="00572290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b/>
                <w:color w:val="FF0000"/>
                <w:kern w:val="0"/>
                <w:szCs w:val="21"/>
              </w:rPr>
              <w:t>会议室</w:t>
            </w:r>
          </w:p>
        </w:tc>
      </w:tr>
      <w:tr w:rsidR="00572290" w:rsidRPr="00572290" w:rsidTr="007150BE">
        <w:trPr>
          <w:trHeight w:val="105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期中本科教学工作会议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各学院分管本科教学工作负责人，教务处、体工部、艺术教育中心负责人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教务处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572290" w:rsidRPr="00572290" w:rsidRDefault="00572290" w:rsidP="00572290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572290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</w:tbl>
    <w:p w:rsidR="001610CF" w:rsidRPr="00572290" w:rsidRDefault="004243DF" w:rsidP="000F566C">
      <w:pPr>
        <w:rPr>
          <w:szCs w:val="21"/>
        </w:rPr>
      </w:pPr>
    </w:p>
    <w:sectPr w:rsidR="001610CF" w:rsidRPr="00572290" w:rsidSect="005722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88"/>
    <w:rsid w:val="00051EC8"/>
    <w:rsid w:val="000F566C"/>
    <w:rsid w:val="00412688"/>
    <w:rsid w:val="004243DF"/>
    <w:rsid w:val="00572290"/>
    <w:rsid w:val="00673F2B"/>
    <w:rsid w:val="00873AAD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99293-E41C-4BD8-B24A-10603A62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9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6</cp:revision>
  <dcterms:created xsi:type="dcterms:W3CDTF">2020-11-22T01:47:00Z</dcterms:created>
  <dcterms:modified xsi:type="dcterms:W3CDTF">2020-11-22T01:48:00Z</dcterms:modified>
</cp:coreProperties>
</file>